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jc w:val="center"/>
      </w:pPr>
      <w:r>
        <w:rPr>
          <w:rFonts w:ascii="Arial" w:cs="Arial" w:eastAsia="Arial" w:hAnsi="Arial"/>
          <w:b/>
          <w:bCs/>
          <w:color w:val="3D1A6E"/>
          <w:sz w:val="40"/>
          <w:szCs w:val="40"/>
        </w:rPr>
        <w:t xml:space="preserve">Intentional Steps Ltd</w:t>
      </w:r>
    </w:p>
    <w:p>
      <w:pPr>
        <w:spacing w:after="80" w:before="0"/>
        <w:jc w:val="center"/>
      </w:pPr>
      <w:r>
        <w:rPr>
          <w:rFonts w:ascii="Arial" w:cs="Arial" w:eastAsia="Arial" w:hAnsi="Arial"/>
          <w:b/>
          <w:bCs/>
          <w:color w:val="E87722"/>
          <w:sz w:val="30"/>
          <w:szCs w:val="30"/>
        </w:rPr>
        <w:t xml:space="preserve">Mentoring Services</w:t>
      </w:r>
    </w:p>
    <w:p>
      <w:pPr>
        <w:spacing w:after="80" w:before="0"/>
        <w:jc w:val="center"/>
      </w:pPr>
      <w:r>
        <w:rPr>
          <w:rFonts w:ascii="Arial" w:cs="Arial" w:eastAsia="Arial" w:hAnsi="Arial"/>
          <w:b/>
          <w:bCs/>
          <w:color w:val="3D1A6E"/>
          <w:sz w:val="26"/>
          <w:szCs w:val="26"/>
        </w:rPr>
        <w:t xml:space="preserve">Terms &amp; Conditions</w:t>
      </w:r>
    </w:p>
    <w:p>
      <w:pPr>
        <w:spacing w:after="400" w:before="0"/>
        <w:jc w:val="center"/>
      </w:pPr>
      <w:r>
        <w:rPr>
          <w:rFonts w:ascii="Arial" w:cs="Arial" w:eastAsia="Arial" w:hAnsi="Arial"/>
          <w:color w:val="E87722"/>
          <w:sz w:val="20"/>
          <w:szCs w:val="20"/>
        </w:rPr>
        <w:t xml:space="preserve">www.intentionalsteps.co.uk</w:t>
      </w:r>
    </w:p>
    <w:p>
      <w:pPr>
        <w:pBdr>
          <w:bottom w:val="single" w:color="E87722" w:sz="4" w:space="4"/>
        </w:pBdr>
        <w:spacing w:after="120" w:before="320"/>
      </w:pPr>
      <w:r>
        <w:rPr>
          <w:rFonts w:ascii="Arial" w:cs="Arial" w:eastAsia="Arial" w:hAnsi="Arial"/>
          <w:b/>
          <w:bCs/>
          <w:color w:val="3D1A6E"/>
          <w:sz w:val="26"/>
          <w:szCs w:val="26"/>
        </w:rPr>
        <w:t xml:space="preserve">1. Overview</w:t>
      </w:r>
    </w:p>
    <w:p>
      <w:pPr>
        <w:spacing w:after="80" w:before="80"/>
      </w:pPr>
      <w:r>
        <w:rPr>
          <w:rFonts w:ascii="Arial" w:cs="Arial" w:eastAsia="Arial" w:hAnsi="Arial"/>
          <w:color w:val="333333"/>
          <w:sz w:val="22"/>
          <w:szCs w:val="22"/>
        </w:rPr>
        <w:t xml:space="preserve">These Terms and Conditions govern the mentoring services provided by Intentional Steps Ltd. By purchasing a mentoring session or package, you agree to the terms set out below.</w:t>
      </w:r>
    </w:p>
    <w:p>
      <w:pPr>
        <w:pBdr>
          <w:bottom w:val="single" w:color="E87722" w:sz="4" w:space="4"/>
        </w:pBdr>
        <w:spacing w:after="120" w:before="320"/>
      </w:pPr>
      <w:r>
        <w:rPr>
          <w:rFonts w:ascii="Arial" w:cs="Arial" w:eastAsia="Arial" w:hAnsi="Arial"/>
          <w:b/>
          <w:bCs/>
          <w:color w:val="3D1A6E"/>
          <w:sz w:val="26"/>
          <w:szCs w:val="26"/>
        </w:rPr>
        <w:t xml:space="preserve">2. Services Offered</w:t>
      </w:r>
    </w:p>
    <w:p>
      <w:pPr>
        <w:spacing w:after="80" w:before="80"/>
      </w:pPr>
      <w:r>
        <w:rPr>
          <w:rFonts w:ascii="Arial" w:cs="Arial" w:eastAsia="Arial" w:hAnsi="Arial"/>
          <w:color w:val="333333"/>
          <w:sz w:val="22"/>
          <w:szCs w:val="22"/>
        </w:rPr>
        <w:t xml:space="preserve">Intentional Steps Ltd offers the following mentoring options:</w:t>
      </w:r>
    </w:p>
    <w:p>
      <w:pPr>
        <w:spacing w:after="60" w:before="60"/>
      </w:pPr>
      <w:r>
        <w:t xml:space="preserve"/>
      </w:r>
    </w:p>
    <w:p>
      <w:pPr>
        <w:pStyle w:val="ListParagraph"/>
        <w:numPr>
          <w:ilvl w:val="0"/>
          <w:numId w:val="2"/>
        </w:numPr>
        <w:spacing w:after="60" w:before="60"/>
      </w:pPr>
      <w:r>
        <w:rPr>
          <w:rFonts w:ascii="Arial" w:cs="Arial" w:eastAsia="Arial" w:hAnsi="Arial"/>
          <w:color w:val="333333"/>
          <w:sz w:val="22"/>
          <w:szCs w:val="22"/>
        </w:rPr>
        <w:t xml:space="preserve">Single Session: 1 x 60-minute mentoring session — £140</w:t>
      </w:r>
    </w:p>
    <w:p>
      <w:pPr>
        <w:pStyle w:val="ListParagraph"/>
        <w:numPr>
          <w:ilvl w:val="0"/>
          <w:numId w:val="2"/>
        </w:numPr>
        <w:spacing w:after="60" w:before="60"/>
      </w:pPr>
      <w:r>
        <w:rPr>
          <w:rFonts w:ascii="Arial" w:cs="Arial" w:eastAsia="Arial" w:hAnsi="Arial"/>
          <w:color w:val="333333"/>
          <w:sz w:val="22"/>
          <w:szCs w:val="22"/>
        </w:rPr>
        <w:t xml:space="preserve">3-Hour Package: £360, which may be used as:</w:t>
      </w:r>
    </w:p>
    <w:p>
      <w:pPr>
        <w:pStyle w:val="ListParagraph"/>
        <w:numPr>
          <w:ilvl w:val="0"/>
          <w:numId w:val="2"/>
        </w:numPr>
        <w:spacing w:after="40" w:before="40"/>
        <w:ind w:left="1080" w:hanging="360"/>
      </w:pPr>
      <w:r>
        <w:rPr>
          <w:rFonts w:ascii="Arial" w:cs="Arial" w:eastAsia="Arial" w:hAnsi="Arial"/>
          <w:color w:val="333333"/>
          <w:sz w:val="22"/>
          <w:szCs w:val="22"/>
        </w:rPr>
        <w:t xml:space="preserve">3 x 60-minute sessions, or</w:t>
      </w:r>
    </w:p>
    <w:p>
      <w:pPr>
        <w:pStyle w:val="ListParagraph"/>
        <w:numPr>
          <w:ilvl w:val="0"/>
          <w:numId w:val="2"/>
        </w:numPr>
        <w:spacing w:after="40" w:before="40"/>
        <w:ind w:left="1080" w:hanging="360"/>
      </w:pPr>
      <w:r>
        <w:rPr>
          <w:rFonts w:ascii="Arial" w:cs="Arial" w:eastAsia="Arial" w:hAnsi="Arial"/>
          <w:color w:val="333333"/>
          <w:sz w:val="22"/>
          <w:szCs w:val="22"/>
        </w:rPr>
        <w:t xml:space="preserve">2 x 90-minute sessions</w:t>
      </w:r>
    </w:p>
    <w:p>
      <w:pPr>
        <w:spacing w:after="60" w:before="60"/>
      </w:pPr>
      <w:r>
        <w:t xml:space="preserve"/>
      </w:r>
    </w:p>
    <w:p>
      <w:pPr>
        <w:spacing w:after="80" w:before="80"/>
      </w:pPr>
      <w:r>
        <w:rPr>
          <w:rFonts w:ascii="Arial" w:cs="Arial" w:eastAsia="Arial" w:hAnsi="Arial"/>
          <w:color w:val="333333"/>
          <w:sz w:val="22"/>
          <w:szCs w:val="22"/>
        </w:rPr>
        <w:t xml:space="preserve">All sessions are delivered online via video call. A scheduling link will be sent to the client following purchase. For the 3-hour package, clients will be asked to select their preferred session format at the point of booking their first session. Once a format has been selected and the first session booked, clients are required to continue with that format for the remainder of their package.</w:t>
      </w:r>
    </w:p>
    <w:p>
      <w:pPr>
        <w:pBdr>
          <w:bottom w:val="single" w:color="E87722" w:sz="4" w:space="4"/>
        </w:pBdr>
        <w:spacing w:after="120" w:before="320"/>
      </w:pPr>
      <w:r>
        <w:rPr>
          <w:rFonts w:ascii="Arial" w:cs="Arial" w:eastAsia="Arial" w:hAnsi="Arial"/>
          <w:b/>
          <w:bCs/>
          <w:color w:val="3D1A6E"/>
          <w:sz w:val="26"/>
          <w:szCs w:val="26"/>
        </w:rPr>
        <w:t xml:space="preserve">3. Payment</w:t>
      </w:r>
    </w:p>
    <w:p>
      <w:pPr>
        <w:pStyle w:val="ListParagraph"/>
        <w:numPr>
          <w:ilvl w:val="0"/>
          <w:numId w:val="2"/>
        </w:numPr>
        <w:spacing w:after="60" w:before="60"/>
      </w:pPr>
      <w:r>
        <w:rPr>
          <w:rFonts w:ascii="Arial" w:cs="Arial" w:eastAsia="Arial" w:hAnsi="Arial"/>
          <w:color w:val="333333"/>
          <w:sz w:val="22"/>
          <w:szCs w:val="22"/>
        </w:rPr>
        <w:t xml:space="preserve">Full payment is required upfront at the time of booking in order to secure your session(s).</w:t>
      </w:r>
    </w:p>
    <w:p>
      <w:pPr>
        <w:pStyle w:val="ListParagraph"/>
        <w:numPr>
          <w:ilvl w:val="0"/>
          <w:numId w:val="2"/>
        </w:numPr>
        <w:spacing w:after="60" w:before="60"/>
      </w:pPr>
      <w:r>
        <w:rPr>
          <w:rFonts w:ascii="Arial" w:cs="Arial" w:eastAsia="Arial" w:hAnsi="Arial"/>
          <w:color w:val="333333"/>
          <w:sz w:val="22"/>
          <w:szCs w:val="22"/>
        </w:rPr>
        <w:t xml:space="preserve">Your session will not be scheduled until payment has been received and confirmed.</w:t>
      </w:r>
    </w:p>
    <w:p>
      <w:pPr>
        <w:pStyle w:val="ListParagraph"/>
        <w:numPr>
          <w:ilvl w:val="0"/>
          <w:numId w:val="2"/>
        </w:numPr>
        <w:spacing w:after="60" w:before="60"/>
      </w:pPr>
      <w:r>
        <w:rPr>
          <w:rFonts w:ascii="Arial" w:cs="Arial" w:eastAsia="Arial" w:hAnsi="Arial"/>
          <w:color w:val="333333"/>
          <w:sz w:val="22"/>
          <w:szCs w:val="22"/>
        </w:rPr>
        <w:t xml:space="preserve">All prices are inclusive of any applicable taxes unless otherwise stated.</w:t>
      </w:r>
    </w:p>
    <w:p>
      <w:pPr>
        <w:pStyle w:val="ListParagraph"/>
        <w:numPr>
          <w:ilvl w:val="0"/>
          <w:numId w:val="2"/>
        </w:numPr>
        <w:spacing w:after="60" w:before="60"/>
      </w:pPr>
      <w:r>
        <w:rPr>
          <w:rFonts w:ascii="Arial" w:cs="Arial" w:eastAsia="Arial" w:hAnsi="Arial"/>
          <w:color w:val="333333"/>
          <w:sz w:val="22"/>
          <w:szCs w:val="22"/>
        </w:rPr>
        <w:t xml:space="preserve">Payment is non-refundable (see Cancellation Policy below).</w:t>
      </w:r>
    </w:p>
    <w:p>
      <w:pPr>
        <w:pBdr>
          <w:bottom w:val="single" w:color="E87722" w:sz="4" w:space="4"/>
        </w:pBdr>
        <w:spacing w:after="120" w:before="320"/>
      </w:pPr>
      <w:r>
        <w:rPr>
          <w:rFonts w:ascii="Arial" w:cs="Arial" w:eastAsia="Arial" w:hAnsi="Arial"/>
          <w:b/>
          <w:bCs/>
          <w:color w:val="3D1A6E"/>
          <w:sz w:val="26"/>
          <w:szCs w:val="26"/>
        </w:rPr>
        <w:t xml:space="preserve">4. Cancellation &amp; Rescheduling</w:t>
      </w:r>
    </w:p>
    <w:p>
      <w:pPr>
        <w:spacing w:after="80" w:before="240"/>
      </w:pPr>
      <w:r>
        <w:rPr>
          <w:rFonts w:ascii="Arial" w:cs="Arial" w:eastAsia="Arial" w:hAnsi="Arial"/>
          <w:b/>
          <w:bCs/>
          <w:color w:val="3D1A6E"/>
          <w:sz w:val="24"/>
          <w:szCs w:val="24"/>
        </w:rPr>
        <w:t xml:space="preserve">Client Cancellations</w:t>
      </w:r>
    </w:p>
    <w:p>
      <w:pPr>
        <w:pStyle w:val="ListParagraph"/>
        <w:numPr>
          <w:ilvl w:val="0"/>
          <w:numId w:val="2"/>
        </w:numPr>
        <w:spacing w:after="60" w:before="60"/>
      </w:pPr>
      <w:r>
        <w:rPr>
          <w:rFonts w:ascii="Arial" w:cs="Arial" w:eastAsia="Arial" w:hAnsi="Arial"/>
          <w:color w:val="333333"/>
          <w:sz w:val="22"/>
          <w:szCs w:val="22"/>
        </w:rPr>
        <w:t xml:space="preserve">All payments are non-refundable once a booking has been made.</w:t>
      </w:r>
    </w:p>
    <w:p>
      <w:pPr>
        <w:pStyle w:val="ListParagraph"/>
        <w:numPr>
          <w:ilvl w:val="0"/>
          <w:numId w:val="2"/>
        </w:numPr>
        <w:spacing w:after="60" w:before="60"/>
      </w:pPr>
      <w:r>
        <w:rPr>
          <w:rFonts w:ascii="Arial" w:cs="Arial" w:eastAsia="Arial" w:hAnsi="Arial"/>
          <w:color w:val="333333"/>
          <w:sz w:val="22"/>
          <w:szCs w:val="22"/>
        </w:rPr>
        <w:t xml:space="preserve">If you need to reschedule a session, you must provide a minimum of 48 hours’ notice prior to the scheduled session time.</w:t>
      </w:r>
    </w:p>
    <w:p>
      <w:pPr>
        <w:pStyle w:val="ListParagraph"/>
        <w:numPr>
          <w:ilvl w:val="0"/>
          <w:numId w:val="2"/>
        </w:numPr>
        <w:spacing w:after="60" w:before="60"/>
      </w:pPr>
      <w:r>
        <w:rPr>
          <w:rFonts w:ascii="Arial" w:cs="Arial" w:eastAsia="Arial" w:hAnsi="Arial"/>
          <w:color w:val="333333"/>
          <w:sz w:val="22"/>
          <w:szCs w:val="22"/>
        </w:rPr>
        <w:t xml:space="preserve">Rescheduling requests made with less than 48 hours’ notice will result in the session being forfeited.</w:t>
      </w:r>
    </w:p>
    <w:p>
      <w:pPr>
        <w:pStyle w:val="ListParagraph"/>
        <w:numPr>
          <w:ilvl w:val="0"/>
          <w:numId w:val="2"/>
        </w:numPr>
        <w:spacing w:after="60" w:before="60"/>
      </w:pPr>
      <w:r>
        <w:rPr>
          <w:rFonts w:ascii="Arial" w:cs="Arial" w:eastAsia="Arial" w:hAnsi="Arial"/>
          <w:color w:val="333333"/>
          <w:sz w:val="22"/>
          <w:szCs w:val="22"/>
        </w:rPr>
        <w:t xml:space="preserve">Rescheduling requests should be made directly via email to info@intentionalsteps.co.uk.</w:t>
      </w:r>
    </w:p>
    <w:p>
      <w:pPr>
        <w:spacing w:after="60" w:before="60"/>
      </w:pPr>
      <w:r>
        <w:t xml:space="preserve"/>
      </w:r>
    </w:p>
    <w:p>
      <w:pPr>
        <w:spacing w:after="80" w:before="240"/>
      </w:pPr>
      <w:r>
        <w:rPr>
          <w:rFonts w:ascii="Arial" w:cs="Arial" w:eastAsia="Arial" w:hAnsi="Arial"/>
          <w:b/>
          <w:bCs/>
          <w:color w:val="3D1A6E"/>
          <w:sz w:val="24"/>
          <w:szCs w:val="24"/>
        </w:rPr>
        <w:t xml:space="preserve">Cancellations by Intentional Steps Ltd</w:t>
      </w:r>
    </w:p>
    <w:p>
      <w:pPr>
        <w:pStyle w:val="ListParagraph"/>
        <w:numPr>
          <w:ilvl w:val="0"/>
          <w:numId w:val="2"/>
        </w:numPr>
        <w:spacing w:after="60" w:before="60"/>
      </w:pPr>
      <w:r>
        <w:rPr>
          <w:rFonts w:ascii="Arial" w:cs="Arial" w:eastAsia="Arial" w:hAnsi="Arial"/>
          <w:color w:val="333333"/>
          <w:sz w:val="22"/>
          <w:szCs w:val="22"/>
        </w:rPr>
        <w:t xml:space="preserve">In the unlikely event that Intentional Steps Ltd needs to cancel or reschedule a session, you will be notified as soon as possible.</w:t>
      </w:r>
    </w:p>
    <w:p>
      <w:pPr>
        <w:pStyle w:val="ListParagraph"/>
        <w:numPr>
          <w:ilvl w:val="0"/>
          <w:numId w:val="2"/>
        </w:numPr>
        <w:spacing w:after="60" w:before="60"/>
      </w:pPr>
      <w:r>
        <w:rPr>
          <w:rFonts w:ascii="Arial" w:cs="Arial" w:eastAsia="Arial" w:hAnsi="Arial"/>
          <w:color w:val="333333"/>
          <w:sz w:val="22"/>
          <w:szCs w:val="22"/>
        </w:rPr>
        <w:t xml:space="preserve">An alternative session time will be offered at no additional cost.</w:t>
      </w:r>
    </w:p>
    <w:p>
      <w:pPr>
        <w:pStyle w:val="ListParagraph"/>
        <w:numPr>
          <w:ilvl w:val="0"/>
          <w:numId w:val="2"/>
        </w:numPr>
        <w:spacing w:after="60" w:before="60"/>
      </w:pPr>
      <w:r>
        <w:rPr>
          <w:rFonts w:ascii="Arial" w:cs="Arial" w:eastAsia="Arial" w:hAnsi="Arial"/>
          <w:color w:val="333333"/>
          <w:sz w:val="22"/>
          <w:szCs w:val="22"/>
        </w:rPr>
        <w:t xml:space="preserve">Intentional Steps Ltd accepts no further liability beyond the rescheduling of the session.</w:t>
      </w:r>
    </w:p>
    <w:p>
      <w:pPr>
        <w:pBdr>
          <w:bottom w:val="single" w:color="E87722" w:sz="4" w:space="4"/>
        </w:pBdr>
        <w:spacing w:after="120" w:before="320"/>
      </w:pPr>
      <w:r>
        <w:rPr>
          <w:rFonts w:ascii="Arial" w:cs="Arial" w:eastAsia="Arial" w:hAnsi="Arial"/>
          <w:b/>
          <w:bCs/>
          <w:color w:val="3D1A6E"/>
          <w:sz w:val="26"/>
          <w:szCs w:val="26"/>
        </w:rPr>
        <w:t xml:space="preserve">5. Confidentiality</w:t>
      </w:r>
    </w:p>
    <w:p>
      <w:pPr>
        <w:pStyle w:val="ListParagraph"/>
        <w:numPr>
          <w:ilvl w:val="0"/>
          <w:numId w:val="2"/>
        </w:numPr>
        <w:spacing w:after="60" w:before="60"/>
      </w:pPr>
      <w:r>
        <w:rPr>
          <w:rFonts w:ascii="Arial" w:cs="Arial" w:eastAsia="Arial" w:hAnsi="Arial"/>
          <w:color w:val="333333"/>
          <w:sz w:val="22"/>
          <w:szCs w:val="22"/>
        </w:rPr>
        <w:t xml:space="preserve">Intentional Steps Ltd is committed to maintaining the confidentiality of all information shared during mentoring sessions.</w:t>
      </w:r>
    </w:p>
    <w:p>
      <w:pPr>
        <w:pStyle w:val="ListParagraph"/>
        <w:numPr>
          <w:ilvl w:val="0"/>
          <w:numId w:val="2"/>
        </w:numPr>
        <w:spacing w:after="60" w:before="60"/>
      </w:pPr>
      <w:r>
        <w:rPr>
          <w:rFonts w:ascii="Arial" w:cs="Arial" w:eastAsia="Arial" w:hAnsi="Arial"/>
          <w:color w:val="333333"/>
          <w:sz w:val="22"/>
          <w:szCs w:val="22"/>
        </w:rPr>
        <w:t xml:space="preserve">All session content, personal disclosures, and professional information shared by the client will be treated with the utmost discretion and will not be shared with any third party without the client’s explicit consent.</w:t>
      </w:r>
    </w:p>
    <w:p>
      <w:pPr>
        <w:pStyle w:val="ListParagraph"/>
        <w:numPr>
          <w:ilvl w:val="0"/>
          <w:numId w:val="2"/>
        </w:numPr>
        <w:spacing w:after="60" w:before="60"/>
      </w:pPr>
      <w:r>
        <w:rPr>
          <w:rFonts w:ascii="Arial" w:cs="Arial" w:eastAsia="Arial" w:hAnsi="Arial"/>
          <w:color w:val="333333"/>
          <w:sz w:val="22"/>
          <w:szCs w:val="22"/>
        </w:rPr>
        <w:t xml:space="preserve">Confidentiality may only be broken in exceptional circumstances where there is a legal obligation to do so, or where there is a serious risk of harm to the client or others. In such cases, you will be informed wherever possible.</w:t>
      </w:r>
    </w:p>
    <w:p>
      <w:pPr>
        <w:pStyle w:val="ListParagraph"/>
        <w:numPr>
          <w:ilvl w:val="0"/>
          <w:numId w:val="2"/>
        </w:numPr>
        <w:spacing w:after="60" w:before="60"/>
      </w:pPr>
      <w:r>
        <w:rPr>
          <w:rFonts w:ascii="Arial" w:cs="Arial" w:eastAsia="Arial" w:hAnsi="Arial"/>
          <w:color w:val="333333"/>
          <w:sz w:val="22"/>
          <w:szCs w:val="22"/>
        </w:rPr>
        <w:t xml:space="preserve">Clients are equally expected to maintain confidentiality with respect to any information shared by Intentional Steps Ltd or its mentors during sessions.</w:t>
      </w:r>
    </w:p>
    <w:p>
      <w:pPr>
        <w:pBdr>
          <w:bottom w:val="single" w:color="E87722" w:sz="4" w:space="4"/>
        </w:pBdr>
        <w:spacing w:after="120" w:before="320"/>
      </w:pPr>
      <w:r>
        <w:rPr>
          <w:rFonts w:ascii="Arial" w:cs="Arial" w:eastAsia="Arial" w:hAnsi="Arial"/>
          <w:b/>
          <w:bCs/>
          <w:color w:val="3D1A6E"/>
          <w:sz w:val="26"/>
          <w:szCs w:val="26"/>
        </w:rPr>
        <w:t xml:space="preserve">6. Nature of Mentoring</w:t>
      </w:r>
    </w:p>
    <w:p>
      <w:pPr>
        <w:spacing w:after="80" w:before="80"/>
      </w:pPr>
      <w:r>
        <w:rPr>
          <w:rFonts w:ascii="Arial" w:cs="Arial" w:eastAsia="Arial" w:hAnsi="Arial"/>
          <w:color w:val="333333"/>
          <w:sz w:val="22"/>
          <w:szCs w:val="22"/>
        </w:rPr>
        <w:t xml:space="preserve">Mentoring sessions provided by Intentional Steps Ltd are intended for professional and personal development purposes. Mentoring is distinct from coaching, counselling, or therapy. Intentional Steps Ltd and its mentors do not provide medical, legal, financial, or therapeutic advice. Clients are encouraged to seek appropriate professional support for any matters outside the scope of mentoring.</w:t>
      </w:r>
    </w:p>
    <w:p>
      <w:pPr>
        <w:pBdr>
          <w:bottom w:val="single" w:color="E87722" w:sz="4" w:space="4"/>
        </w:pBdr>
        <w:spacing w:after="120" w:before="320"/>
      </w:pPr>
      <w:r>
        <w:rPr>
          <w:rFonts w:ascii="Arial" w:cs="Arial" w:eastAsia="Arial" w:hAnsi="Arial"/>
          <w:b/>
          <w:bCs/>
          <w:color w:val="3D1A6E"/>
          <w:sz w:val="26"/>
          <w:szCs w:val="26"/>
        </w:rPr>
        <w:t xml:space="preserve">7. Session Conduct</w:t>
      </w:r>
    </w:p>
    <w:p>
      <w:pPr>
        <w:pStyle w:val="ListParagraph"/>
        <w:numPr>
          <w:ilvl w:val="0"/>
          <w:numId w:val="2"/>
        </w:numPr>
        <w:spacing w:after="60" w:before="60"/>
      </w:pPr>
      <w:r>
        <w:rPr>
          <w:rFonts w:ascii="Arial" w:cs="Arial" w:eastAsia="Arial" w:hAnsi="Arial"/>
          <w:color w:val="333333"/>
          <w:sz w:val="22"/>
          <w:szCs w:val="22"/>
        </w:rPr>
        <w:t xml:space="preserve">Sessions will be conducted via video call. Clients are responsible for ensuring they have a stable internet connection and a suitable, private environment for the session.</w:t>
      </w:r>
    </w:p>
    <w:p>
      <w:pPr>
        <w:pStyle w:val="ListParagraph"/>
        <w:numPr>
          <w:ilvl w:val="0"/>
          <w:numId w:val="2"/>
        </w:numPr>
        <w:spacing w:after="60" w:before="60"/>
      </w:pPr>
      <w:r>
        <w:rPr>
          <w:rFonts w:ascii="Arial" w:cs="Arial" w:eastAsia="Arial" w:hAnsi="Arial"/>
          <w:color w:val="333333"/>
          <w:sz w:val="22"/>
          <w:szCs w:val="22"/>
        </w:rPr>
        <w:t xml:space="preserve">If a client is unable to join a session due to technical difficulties on their end, this will be treated as a missed session unless 48 hours’ notice has been given to reschedule.</w:t>
      </w:r>
    </w:p>
    <w:p>
      <w:pPr>
        <w:pStyle w:val="ListParagraph"/>
        <w:numPr>
          <w:ilvl w:val="0"/>
          <w:numId w:val="2"/>
        </w:numPr>
        <w:spacing w:after="60" w:before="60"/>
      </w:pPr>
      <w:r>
        <w:rPr>
          <w:rFonts w:ascii="Arial" w:cs="Arial" w:eastAsia="Arial" w:hAnsi="Arial"/>
          <w:color w:val="333333"/>
          <w:sz w:val="22"/>
          <w:szCs w:val="22"/>
        </w:rPr>
        <w:t xml:space="preserve">Intentional Steps Ltd reserves the right to end a session early if a client engages in disrespectful or inappropriate conduct. In such cases, no refund will be issued.</w:t>
      </w:r>
    </w:p>
    <w:p>
      <w:pPr>
        <w:pBdr>
          <w:bottom w:val="single" w:color="E87722" w:sz="4" w:space="4"/>
        </w:pBdr>
        <w:spacing w:after="120" w:before="320"/>
      </w:pPr>
      <w:r>
        <w:rPr>
          <w:rFonts w:ascii="Arial" w:cs="Arial" w:eastAsia="Arial" w:hAnsi="Arial"/>
          <w:b/>
          <w:bCs/>
          <w:color w:val="3D1A6E"/>
          <w:sz w:val="26"/>
          <w:szCs w:val="26"/>
        </w:rPr>
        <w:t xml:space="preserve">8. Package Validity</w:t>
      </w:r>
    </w:p>
    <w:p>
      <w:pPr>
        <w:spacing w:after="80" w:before="80"/>
      </w:pPr>
      <w:r>
        <w:rPr>
          <w:rFonts w:ascii="Arial" w:cs="Arial" w:eastAsia="Arial" w:hAnsi="Arial"/>
          <w:color w:val="333333"/>
          <w:sz w:val="22"/>
          <w:szCs w:val="22"/>
        </w:rPr>
        <w:t xml:space="preserve">The 3-hour mentoring package has no expiry date. Sessions within the package may be taken at a pace that suits the client, to be scheduled via the link provided on purchase.</w:t>
      </w:r>
    </w:p>
    <w:p>
      <w:pPr>
        <w:pBdr>
          <w:bottom w:val="single" w:color="E87722" w:sz="4" w:space="4"/>
        </w:pBdr>
        <w:spacing w:after="120" w:before="320"/>
      </w:pPr>
      <w:r>
        <w:rPr>
          <w:rFonts w:ascii="Arial" w:cs="Arial" w:eastAsia="Arial" w:hAnsi="Arial"/>
          <w:b/>
          <w:bCs/>
          <w:color w:val="3D1A6E"/>
          <w:sz w:val="26"/>
          <w:szCs w:val="26"/>
        </w:rPr>
        <w:t xml:space="preserve">9. Intellectual Property</w:t>
      </w:r>
    </w:p>
    <w:p>
      <w:pPr>
        <w:spacing w:after="80" w:before="80"/>
      </w:pPr>
      <w:r>
        <w:rPr>
          <w:rFonts w:ascii="Arial" w:cs="Arial" w:eastAsia="Arial" w:hAnsi="Arial"/>
          <w:color w:val="333333"/>
          <w:sz w:val="22"/>
          <w:szCs w:val="22"/>
        </w:rPr>
        <w:t xml:space="preserve">Any materials, frameworks, tools, or resources shared during mentoring sessions remain the intellectual property of Intentional Steps Ltd. These materials are provided for the personal use of the client only and may not be reproduced, distributed, or shared without prior written consent.</w:t>
      </w:r>
    </w:p>
    <w:p>
      <w:pPr>
        <w:pBdr>
          <w:bottom w:val="single" w:color="E87722" w:sz="4" w:space="4"/>
        </w:pBdr>
        <w:spacing w:after="120" w:before="320"/>
      </w:pPr>
      <w:r>
        <w:rPr>
          <w:rFonts w:ascii="Arial" w:cs="Arial" w:eastAsia="Arial" w:hAnsi="Arial"/>
          <w:b/>
          <w:bCs/>
          <w:color w:val="3D1A6E"/>
          <w:sz w:val="26"/>
          <w:szCs w:val="26"/>
        </w:rPr>
        <w:t xml:space="preserve">10. Limitation of Liability</w:t>
      </w:r>
    </w:p>
    <w:p>
      <w:pPr>
        <w:spacing w:after="80" w:before="80"/>
      </w:pPr>
      <w:r>
        <w:rPr>
          <w:rFonts w:ascii="Arial" w:cs="Arial" w:eastAsia="Arial" w:hAnsi="Arial"/>
          <w:color w:val="333333"/>
          <w:sz w:val="22"/>
          <w:szCs w:val="22"/>
        </w:rPr>
        <w:t xml:space="preserve">Intentional Steps Ltd shall not be liable for any loss, damage, or outcome arising directly or indirectly from participation in mentoring sessions. Clients engage with mentoring services at their own discretion and are responsible for any decisions made as a result of their sessions.</w:t>
      </w:r>
    </w:p>
    <w:p>
      <w:pPr>
        <w:pBdr>
          <w:bottom w:val="single" w:color="E87722" w:sz="4" w:space="4"/>
        </w:pBdr>
        <w:spacing w:after="120" w:before="320"/>
      </w:pPr>
      <w:r>
        <w:rPr>
          <w:rFonts w:ascii="Arial" w:cs="Arial" w:eastAsia="Arial" w:hAnsi="Arial"/>
          <w:b/>
          <w:bCs/>
          <w:color w:val="3D1A6E"/>
          <w:sz w:val="26"/>
          <w:szCs w:val="26"/>
        </w:rPr>
        <w:t xml:space="preserve">11. Governing Law</w:t>
      </w:r>
    </w:p>
    <w:p>
      <w:pPr>
        <w:spacing w:after="80" w:before="80"/>
      </w:pPr>
      <w:r>
        <w:rPr>
          <w:rFonts w:ascii="Arial" w:cs="Arial" w:eastAsia="Arial" w:hAnsi="Arial"/>
          <w:color w:val="333333"/>
          <w:sz w:val="22"/>
          <w:szCs w:val="22"/>
        </w:rPr>
        <w:t xml:space="preserve">These Terms and Conditions are governed by and construed in accordance with the laws of England and Wales. Any disputes arising from these terms shall be subject to the exclusive jurisdiction of the courts of England and Wales.</w:t>
      </w:r>
    </w:p>
    <w:p>
      <w:pPr>
        <w:pBdr>
          <w:bottom w:val="single" w:color="E87722" w:sz="4" w:space="4"/>
        </w:pBdr>
        <w:spacing w:after="120" w:before="320"/>
      </w:pPr>
      <w:r>
        <w:rPr>
          <w:rFonts w:ascii="Arial" w:cs="Arial" w:eastAsia="Arial" w:hAnsi="Arial"/>
          <w:b/>
          <w:bCs/>
          <w:color w:val="3D1A6E"/>
          <w:sz w:val="26"/>
          <w:szCs w:val="26"/>
        </w:rPr>
        <w:t xml:space="preserve">12. Agreement</w:t>
      </w:r>
    </w:p>
    <w:p>
      <w:pPr>
        <w:spacing w:after="80" w:before="80"/>
      </w:pPr>
      <w:r>
        <w:rPr>
          <w:rFonts w:ascii="Arial" w:cs="Arial" w:eastAsia="Arial" w:hAnsi="Arial"/>
          <w:color w:val="333333"/>
          <w:sz w:val="22"/>
          <w:szCs w:val="22"/>
        </w:rPr>
        <w:t xml:space="preserve">By purchasing a mentoring session or package with Intentional Steps Ltd, you confirm that you have read, understood, and agreed to these Terms and Conditions.</w:t>
      </w:r>
    </w:p>
    <w:p>
      <w:pPr>
        <w:spacing w:after="60" w:before="60"/>
      </w:pPr>
      <w:r>
        <w:t xml:space="preserve"/>
      </w:r>
    </w:p>
    <w:p>
      <w:pPr>
        <w:spacing w:after="80" w:before="80"/>
      </w:pPr>
      <w:r>
        <w:rPr>
          <w:rFonts w:ascii="Arial" w:cs="Arial" w:eastAsia="Arial" w:hAnsi="Arial"/>
          <w:color w:val="333333"/>
          <w:sz w:val="22"/>
          <w:szCs w:val="22"/>
        </w:rPr>
        <w:t xml:space="preserve">For any queries regarding these terms, please contact: info@intentionalsteps.co.uk</w:t>
      </w:r>
    </w:p>
    <w:p>
      <w:pPr>
        <w:spacing w:after="60" w:before="60"/>
      </w:pPr>
      <w:r>
        <w:t xml:space="preserve"/>
      </w:r>
    </w:p>
    <w:p>
      <w:pPr>
        <w:spacing w:after="60" w:before="60"/>
      </w:pPr>
      <w:r>
        <w:t xml:space="preserve"/>
      </w:r>
    </w:p>
    <w:p>
      <w:pPr>
        <w:spacing w:after="0" w:before="400"/>
        <w:jc w:val="center"/>
      </w:pPr>
      <w:r>
        <w:rPr>
          <w:rFonts w:ascii="Arial" w:cs="Arial" w:eastAsia="Arial" w:hAnsi="Arial"/>
          <w:color w:val="E87722"/>
          <w:sz w:val="18"/>
          <w:szCs w:val="18"/>
        </w:rPr>
        <w:t xml:space="preserve">Intentional Steps Ltd  |  www.intentionalsteps.co.uk  |  info@intentionalsteps.co.uk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2026-04-16T14:33:44.493Z</dcterms:created>
  <dcterms:modified xsi:type="dcterms:W3CDTF">2026-04-16T14:33:44.494Z</dcterms:modified>
</cp:coreProperties>
</file>

<file path=docProps/custom.xml><?xml version="1.0" encoding="utf-8"?>
<Properties xmlns="http://schemas.openxmlformats.org/officeDocument/2006/custom-properties" xmlns:vt="http://schemas.openxmlformats.org/officeDocument/2006/docPropsVTypes"/>
</file>